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0"/>
        <w:gridCol w:w="5663"/>
      </w:tblGrid>
      <w:tr w:rsidR="00341DA9" w:rsidTr="00341DA9">
        <w:tc>
          <w:tcPr>
            <w:tcW w:w="3730" w:type="dxa"/>
          </w:tcPr>
          <w:p w:rsidR="00341DA9" w:rsidRPr="00C43A9C" w:rsidRDefault="00053119" w:rsidP="00A7340C">
            <w:pPr>
              <w:rPr>
                <w:rFonts w:cstheme="minorHAnsi"/>
                <w:color w:val="000000"/>
                <w:sz w:val="36"/>
                <w:szCs w:val="36"/>
              </w:rPr>
            </w:pPr>
            <w:r>
              <w:rPr>
                <w:rFonts w:cstheme="minorHAnsi"/>
                <w:noProof/>
                <w:color w:val="000000"/>
                <w:sz w:val="36"/>
                <w:szCs w:val="3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67pt">
                  <v:imagedata r:id="rId4" o:title="prefet"/>
                </v:shape>
              </w:pict>
            </w:r>
          </w:p>
        </w:tc>
        <w:tc>
          <w:tcPr>
            <w:tcW w:w="5663" w:type="dxa"/>
          </w:tcPr>
          <w:p w:rsidR="00FE761A" w:rsidRDefault="009C0A09" w:rsidP="00BB5BD9">
            <w:pPr>
              <w:rPr>
                <w:rFonts w:cstheme="minorHAnsi"/>
                <w:b/>
                <w:sz w:val="32"/>
                <w:szCs w:val="32"/>
              </w:rPr>
            </w:pPr>
            <w:r w:rsidRPr="00DB6A6C">
              <w:rPr>
                <w:rFonts w:cstheme="minorHAnsi"/>
                <w:b/>
                <w:sz w:val="32"/>
                <w:szCs w:val="32"/>
              </w:rPr>
              <w:t xml:space="preserve">Discours </w:t>
            </w:r>
            <w:r w:rsidR="00BB5BD9">
              <w:rPr>
                <w:rFonts w:cstheme="minorHAnsi"/>
                <w:b/>
                <w:sz w:val="32"/>
                <w:szCs w:val="32"/>
              </w:rPr>
              <w:t xml:space="preserve">Nicolas </w:t>
            </w:r>
            <w:proofErr w:type="spellStart"/>
            <w:r w:rsidR="00BB5BD9">
              <w:rPr>
                <w:rFonts w:cstheme="minorHAnsi"/>
                <w:b/>
                <w:sz w:val="32"/>
                <w:szCs w:val="32"/>
              </w:rPr>
              <w:t>Basselier</w:t>
            </w:r>
            <w:proofErr w:type="spellEnd"/>
          </w:p>
          <w:p w:rsidR="00BB5BD9" w:rsidRDefault="00BB5BD9" w:rsidP="00BB5BD9">
            <w:pPr>
              <w:rPr>
                <w:rFonts w:cstheme="minorHAnsi"/>
                <w:b/>
                <w:sz w:val="32"/>
                <w:szCs w:val="32"/>
              </w:rPr>
            </w:pPr>
            <w:r>
              <w:rPr>
                <w:rFonts w:cstheme="minorHAnsi"/>
                <w:b/>
                <w:sz w:val="32"/>
                <w:szCs w:val="32"/>
              </w:rPr>
              <w:t>Préfet de l’Aisne</w:t>
            </w:r>
          </w:p>
          <w:p w:rsidR="00341DA9" w:rsidRPr="00C43A9C" w:rsidRDefault="00341DA9" w:rsidP="00A7340C">
            <w:pPr>
              <w:rPr>
                <w:rFonts w:cstheme="minorHAnsi"/>
                <w:color w:val="000000" w:themeColor="text1"/>
                <w:sz w:val="36"/>
                <w:szCs w:val="36"/>
              </w:rPr>
            </w:pPr>
          </w:p>
          <w:p w:rsidR="00341DA9" w:rsidRPr="00C43A9C" w:rsidRDefault="00CF35E4" w:rsidP="00A7340C">
            <w:pPr>
              <w:rPr>
                <w:rFonts w:cstheme="minorHAnsi"/>
                <w:color w:val="000000"/>
                <w:sz w:val="36"/>
                <w:szCs w:val="36"/>
              </w:rPr>
            </w:pPr>
            <w:r>
              <w:rPr>
                <w:rFonts w:cstheme="minorHAnsi"/>
                <w:color w:val="000000"/>
                <w:sz w:val="36"/>
                <w:szCs w:val="36"/>
              </w:rPr>
              <w:t>Mémorial de la Ferme de la Croix Rouge – 28 juillet 2018</w:t>
            </w:r>
          </w:p>
        </w:tc>
      </w:tr>
    </w:tbl>
    <w:p w:rsidR="00C43A9C" w:rsidRPr="00C923FB" w:rsidRDefault="00C43A9C" w:rsidP="00C43A9C">
      <w:pPr>
        <w:pStyle w:val="xmsonormal"/>
        <w:shd w:val="clear" w:color="auto" w:fill="FFFFFF"/>
        <w:spacing w:before="0" w:beforeAutospacing="0" w:after="0" w:afterAutospacing="0"/>
        <w:rPr>
          <w:rFonts w:asciiTheme="minorHAnsi" w:hAnsiTheme="minorHAnsi" w:cstheme="minorHAnsi"/>
          <w:bCs/>
          <w:color w:val="212121"/>
        </w:rPr>
      </w:pPr>
    </w:p>
    <w:p w:rsidR="00053119" w:rsidRPr="00053119" w:rsidRDefault="00053119" w:rsidP="00053119">
      <w:pPr>
        <w:spacing w:line="360" w:lineRule="auto"/>
        <w:rPr>
          <w:rFonts w:asciiTheme="minorHAnsi" w:hAnsiTheme="minorHAnsi" w:cstheme="minorHAnsi"/>
          <w:sz w:val="24"/>
          <w:szCs w:val="24"/>
        </w:rPr>
      </w:pPr>
    </w:p>
    <w:p w:rsidR="00266FA4" w:rsidRPr="00266FA4" w:rsidRDefault="00266FA4" w:rsidP="00266FA4">
      <w:pPr>
        <w:pStyle w:val="Standard"/>
        <w:spacing w:before="57" w:after="57"/>
        <w:jc w:val="both"/>
        <w:rPr>
          <w:rFonts w:asciiTheme="minorHAnsi" w:hAnsiTheme="minorHAnsi" w:cstheme="minorHAnsi"/>
          <w:lang w:val="en-US"/>
        </w:rPr>
      </w:pPr>
      <w:r w:rsidRPr="00266FA4">
        <w:rPr>
          <w:rFonts w:asciiTheme="minorHAnsi" w:hAnsiTheme="minorHAnsi" w:cstheme="minorHAnsi"/>
          <w:lang w:val="en-US"/>
        </w:rPr>
        <w:t>Representative, Senator, President of the Departmental Council, Mayors, Elected Officials, Generals, Representative of the German Embassy, Madam President of the Croix Rouge Farm Memorial Foundation, Ladies and Gentlemen Flag Bearers, Ladies and Gentlemen,</w:t>
      </w:r>
    </w:p>
    <w:p w:rsidR="00266FA4" w:rsidRPr="00266FA4" w:rsidRDefault="00266FA4" w:rsidP="00266FA4">
      <w:pPr>
        <w:pStyle w:val="Standard"/>
        <w:spacing w:before="57" w:after="57"/>
        <w:jc w:val="both"/>
        <w:rPr>
          <w:rFonts w:asciiTheme="minorHAnsi" w:hAnsiTheme="minorHAnsi" w:cstheme="minorHAnsi"/>
          <w:lang w:val="en-US"/>
        </w:rPr>
      </w:pPr>
    </w:p>
    <w:p w:rsid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 xml:space="preserve">Who remembers today the great battle that took place on the </w:t>
      </w:r>
      <w:proofErr w:type="spellStart"/>
      <w:r w:rsidRPr="00266FA4">
        <w:rPr>
          <w:rFonts w:asciiTheme="minorHAnsi" w:hAnsiTheme="minorHAnsi" w:cstheme="minorHAnsi"/>
          <w:sz w:val="24"/>
          <w:szCs w:val="24"/>
          <w:lang w:val="en-US"/>
        </w:rPr>
        <w:t>plateaux</w:t>
      </w:r>
      <w:proofErr w:type="spellEnd"/>
      <w:r w:rsidRPr="00266FA4">
        <w:rPr>
          <w:rFonts w:asciiTheme="minorHAnsi" w:hAnsiTheme="minorHAnsi" w:cstheme="minorHAnsi"/>
          <w:sz w:val="24"/>
          <w:szCs w:val="24"/>
          <w:lang w:val="en-US"/>
        </w:rPr>
        <w:t xml:space="preserve"> of </w:t>
      </w:r>
      <w:proofErr w:type="spellStart"/>
      <w:r w:rsidRPr="00266FA4">
        <w:rPr>
          <w:rFonts w:asciiTheme="minorHAnsi" w:hAnsiTheme="minorHAnsi" w:cstheme="minorHAnsi"/>
          <w:sz w:val="24"/>
          <w:szCs w:val="24"/>
          <w:lang w:val="en-US"/>
        </w:rPr>
        <w:t>Soissonnais</w:t>
      </w:r>
      <w:proofErr w:type="spellEnd"/>
      <w:r w:rsidRPr="00266FA4">
        <w:rPr>
          <w:rFonts w:asciiTheme="minorHAnsi" w:hAnsiTheme="minorHAnsi" w:cstheme="minorHAnsi"/>
          <w:sz w:val="24"/>
          <w:szCs w:val="24"/>
          <w:lang w:val="en-US"/>
        </w:rPr>
        <w:t xml:space="preserve"> and </w:t>
      </w:r>
      <w:proofErr w:type="spellStart"/>
      <w:r w:rsidRPr="00266FA4">
        <w:rPr>
          <w:rFonts w:asciiTheme="minorHAnsi" w:hAnsiTheme="minorHAnsi" w:cstheme="minorHAnsi"/>
          <w:sz w:val="24"/>
          <w:szCs w:val="24"/>
          <w:lang w:val="en-US"/>
        </w:rPr>
        <w:t>Tardenois</w:t>
      </w:r>
      <w:proofErr w:type="spellEnd"/>
      <w:r w:rsidRPr="00266FA4">
        <w:rPr>
          <w:rFonts w:asciiTheme="minorHAnsi" w:hAnsiTheme="minorHAnsi" w:cstheme="minorHAnsi"/>
          <w:sz w:val="24"/>
          <w:szCs w:val="24"/>
          <w:lang w:val="en-US"/>
        </w:rPr>
        <w:t>, a hundred years ago?</w:t>
      </w:r>
    </w:p>
    <w:p w:rsidR="00266FA4" w:rsidRPr="00266FA4" w:rsidRDefault="00266FA4" w:rsidP="00266FA4">
      <w:pPr>
        <w:jc w:val="both"/>
        <w:rPr>
          <w:rFonts w:asciiTheme="minorHAnsi" w:hAnsiTheme="minorHAnsi" w:cstheme="minorHAnsi"/>
          <w:sz w:val="24"/>
          <w:szCs w:val="24"/>
          <w:lang w:val="en-US"/>
        </w:rPr>
      </w:pPr>
    </w:p>
    <w:p w:rsid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And yet, it is there that a turning point in the Great War took place.</w:t>
      </w:r>
    </w:p>
    <w:p w:rsidR="00266FA4" w:rsidRPr="00266FA4" w:rsidRDefault="00266FA4" w:rsidP="00266FA4">
      <w:pPr>
        <w:jc w:val="both"/>
        <w:rPr>
          <w:rFonts w:asciiTheme="minorHAnsi" w:hAnsiTheme="minorHAnsi" w:cstheme="minorHAnsi"/>
          <w:sz w:val="24"/>
          <w:szCs w:val="24"/>
          <w:lang w:val="en-US"/>
        </w:rPr>
      </w:pPr>
    </w:p>
    <w:p w:rsidR="00266FA4" w:rsidRP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In the spring of 1918, when the belligerents had been buried in the trenches for more than three years and all attempts to break the front had failed, the German General Staff played their all-out game in the Aisne.</w:t>
      </w:r>
    </w:p>
    <w:p w:rsid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 xml:space="preserve">On May 27, 1918, German assault troops broke through the </w:t>
      </w:r>
      <w:proofErr w:type="spellStart"/>
      <w:r w:rsidRPr="00266FA4">
        <w:rPr>
          <w:rFonts w:asciiTheme="minorHAnsi" w:hAnsiTheme="minorHAnsi" w:cstheme="minorHAnsi"/>
          <w:sz w:val="24"/>
          <w:szCs w:val="24"/>
          <w:lang w:val="en-US"/>
        </w:rPr>
        <w:t>Chemin</w:t>
      </w:r>
      <w:proofErr w:type="spellEnd"/>
      <w:r w:rsidRPr="00266FA4">
        <w:rPr>
          <w:rFonts w:asciiTheme="minorHAnsi" w:hAnsiTheme="minorHAnsi" w:cstheme="minorHAnsi"/>
          <w:sz w:val="24"/>
          <w:szCs w:val="24"/>
          <w:lang w:val="en-US"/>
        </w:rPr>
        <w:t xml:space="preserve"> des Dames, jostled French troops and entered Château-Thierry on June 1, directly threatening Paris. The second battle of the Marne had started, which allowed the French </w:t>
      </w:r>
      <w:proofErr w:type="spellStart"/>
      <w:r w:rsidRPr="00266FA4">
        <w:rPr>
          <w:rFonts w:asciiTheme="minorHAnsi" w:hAnsiTheme="minorHAnsi" w:cstheme="minorHAnsi"/>
          <w:sz w:val="24"/>
          <w:szCs w:val="24"/>
          <w:lang w:val="en-US"/>
        </w:rPr>
        <w:t>Poilus</w:t>
      </w:r>
      <w:proofErr w:type="spellEnd"/>
      <w:r w:rsidRPr="00266FA4">
        <w:rPr>
          <w:rFonts w:asciiTheme="minorHAnsi" w:hAnsiTheme="minorHAnsi" w:cstheme="minorHAnsi"/>
          <w:sz w:val="24"/>
          <w:szCs w:val="24"/>
          <w:lang w:val="en-US"/>
        </w:rPr>
        <w:t xml:space="preserve">, supported by their Allies, to stop the advance of the Imperial Army, </w:t>
      </w:r>
      <w:proofErr w:type="gramStart"/>
      <w:r w:rsidRPr="00266FA4">
        <w:rPr>
          <w:rFonts w:asciiTheme="minorHAnsi" w:hAnsiTheme="minorHAnsi" w:cstheme="minorHAnsi"/>
          <w:sz w:val="24"/>
          <w:szCs w:val="24"/>
          <w:lang w:val="en-US"/>
        </w:rPr>
        <w:t>then</w:t>
      </w:r>
      <w:proofErr w:type="gramEnd"/>
      <w:r w:rsidRPr="00266FA4">
        <w:rPr>
          <w:rFonts w:asciiTheme="minorHAnsi" w:hAnsiTheme="minorHAnsi" w:cstheme="minorHAnsi"/>
          <w:sz w:val="24"/>
          <w:szCs w:val="24"/>
          <w:lang w:val="en-US"/>
        </w:rPr>
        <w:t xml:space="preserve"> launch an impetuous counteroffensive on July 18th.</w:t>
      </w:r>
    </w:p>
    <w:p w:rsidR="00266FA4" w:rsidRPr="00266FA4" w:rsidRDefault="00266FA4" w:rsidP="00266FA4">
      <w:pPr>
        <w:jc w:val="both"/>
        <w:rPr>
          <w:rFonts w:asciiTheme="minorHAnsi" w:hAnsiTheme="minorHAnsi" w:cstheme="minorHAnsi"/>
          <w:sz w:val="24"/>
          <w:szCs w:val="24"/>
          <w:lang w:val="en-US"/>
        </w:rPr>
      </w:pPr>
    </w:p>
    <w:p w:rsidR="00266FA4" w:rsidRP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The young army of the United States of America, which had started arriving in France in June 1917, would take a decisive part in these fights, which will lead less than four months later to victory.</w:t>
      </w:r>
    </w:p>
    <w:p w:rsid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Formed in August 1917, the 42nd Infantry Division pulled together soldiers from 26 states, earning its nickname of "Rainbow" Division.</w:t>
      </w:r>
    </w:p>
    <w:p w:rsidR="00266FA4" w:rsidRPr="00266FA4" w:rsidRDefault="00266FA4" w:rsidP="00266FA4">
      <w:pPr>
        <w:jc w:val="both"/>
        <w:rPr>
          <w:rFonts w:asciiTheme="minorHAnsi" w:hAnsiTheme="minorHAnsi" w:cstheme="minorHAnsi"/>
          <w:sz w:val="24"/>
          <w:szCs w:val="24"/>
          <w:lang w:val="en-US"/>
        </w:rPr>
      </w:pPr>
    </w:p>
    <w:p w:rsid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 xml:space="preserve">On July 26, 1918, the 167th Alabama Regiment and the 168th Iowa Regiment stormed the Croix Rouge Farm, heavily defended by the enemy. Without any artillery preparation, the attack was carried out in the open. After ferocious clashes, often in hand-to-hand combat, the position was carried away. On July 28, the </w:t>
      </w:r>
      <w:proofErr w:type="spellStart"/>
      <w:r w:rsidRPr="00266FA4">
        <w:rPr>
          <w:rFonts w:asciiTheme="minorHAnsi" w:hAnsiTheme="minorHAnsi" w:cstheme="minorHAnsi"/>
          <w:sz w:val="24"/>
          <w:szCs w:val="24"/>
          <w:lang w:val="en-US"/>
        </w:rPr>
        <w:t>Ourcq</w:t>
      </w:r>
      <w:proofErr w:type="spellEnd"/>
      <w:r w:rsidRPr="00266FA4">
        <w:rPr>
          <w:rFonts w:asciiTheme="minorHAnsi" w:hAnsiTheme="minorHAnsi" w:cstheme="minorHAnsi"/>
          <w:sz w:val="24"/>
          <w:szCs w:val="24"/>
          <w:lang w:val="en-US"/>
        </w:rPr>
        <w:t xml:space="preserve"> was crossed and the German troops were pushed back nearly 20 km.</w:t>
      </w:r>
    </w:p>
    <w:p w:rsidR="00266FA4" w:rsidRPr="00266FA4" w:rsidRDefault="00266FA4" w:rsidP="00266FA4">
      <w:pPr>
        <w:jc w:val="both"/>
        <w:rPr>
          <w:rFonts w:asciiTheme="minorHAnsi" w:hAnsiTheme="minorHAnsi" w:cstheme="minorHAnsi"/>
          <w:sz w:val="24"/>
          <w:szCs w:val="24"/>
          <w:lang w:val="en-US"/>
        </w:rPr>
      </w:pPr>
    </w:p>
    <w:p w:rsid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General MacArthur would underline the extreme bravery shown by the soldiers of the 42nd Division at the cost of heavy losses, nearly 6,500 men, including 1,410 killed.</w:t>
      </w:r>
    </w:p>
    <w:p w:rsidR="00266FA4" w:rsidRPr="00266FA4" w:rsidRDefault="00266FA4" w:rsidP="00266FA4">
      <w:pPr>
        <w:jc w:val="both"/>
        <w:rPr>
          <w:rFonts w:asciiTheme="minorHAnsi" w:hAnsiTheme="minorHAnsi" w:cstheme="minorHAnsi"/>
          <w:sz w:val="24"/>
          <w:szCs w:val="24"/>
          <w:lang w:val="en-US"/>
        </w:rPr>
      </w:pPr>
    </w:p>
    <w:p w:rsid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 xml:space="preserve">With those of the Meuse, it is on the battlefields of the Aisne that the American army knew the deadliest combats, as the cemeteries of Belleau and </w:t>
      </w:r>
      <w:proofErr w:type="spellStart"/>
      <w:r w:rsidRPr="00266FA4">
        <w:rPr>
          <w:rFonts w:asciiTheme="minorHAnsi" w:hAnsiTheme="minorHAnsi" w:cstheme="minorHAnsi"/>
          <w:sz w:val="24"/>
          <w:szCs w:val="24"/>
          <w:lang w:val="en-US"/>
        </w:rPr>
        <w:t>Seringes</w:t>
      </w:r>
      <w:proofErr w:type="spellEnd"/>
      <w:r w:rsidRPr="00266FA4">
        <w:rPr>
          <w:rFonts w:asciiTheme="minorHAnsi" w:hAnsiTheme="minorHAnsi" w:cstheme="minorHAnsi"/>
          <w:sz w:val="24"/>
          <w:szCs w:val="24"/>
          <w:lang w:val="en-US"/>
        </w:rPr>
        <w:t>-et-</w:t>
      </w:r>
      <w:proofErr w:type="spellStart"/>
      <w:r w:rsidRPr="00266FA4">
        <w:rPr>
          <w:rFonts w:asciiTheme="minorHAnsi" w:hAnsiTheme="minorHAnsi" w:cstheme="minorHAnsi"/>
          <w:sz w:val="24"/>
          <w:szCs w:val="24"/>
          <w:lang w:val="en-US"/>
        </w:rPr>
        <w:t>Nesles</w:t>
      </w:r>
      <w:proofErr w:type="spellEnd"/>
      <w:r w:rsidRPr="00266FA4">
        <w:rPr>
          <w:rFonts w:asciiTheme="minorHAnsi" w:hAnsiTheme="minorHAnsi" w:cstheme="minorHAnsi"/>
          <w:sz w:val="24"/>
          <w:szCs w:val="24"/>
          <w:lang w:val="en-US"/>
        </w:rPr>
        <w:t xml:space="preserve"> remind us, as well as this poignant memorial inaugurated at the very site of the Croix Rouge Farm in November 2011.</w:t>
      </w:r>
    </w:p>
    <w:p w:rsidR="00266FA4" w:rsidRPr="00266FA4" w:rsidRDefault="00266FA4" w:rsidP="00266FA4">
      <w:pPr>
        <w:jc w:val="both"/>
        <w:rPr>
          <w:rFonts w:asciiTheme="minorHAnsi" w:hAnsiTheme="minorHAnsi" w:cstheme="minorHAnsi"/>
          <w:sz w:val="24"/>
          <w:szCs w:val="24"/>
          <w:lang w:val="en-US"/>
        </w:rPr>
      </w:pPr>
    </w:p>
    <w:p w:rsidR="00266FA4" w:rsidRP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Of the 2 million men who landed in France, 116,000 made the sacrifice of their lives on our soil in the space of six months. It is more than during the three years of war in Korea or the nine years of war in Vietnam.</w:t>
      </w:r>
    </w:p>
    <w:p w:rsidR="00266FA4" w:rsidRP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If the Great War is too often in the United States the "forgotten war", the large public around us today is there to say that this is absolutely not the case in France.</w:t>
      </w:r>
    </w:p>
    <w:p w:rsid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lastRenderedPageBreak/>
        <w:t>Our country knows what it owes to all those who fought alongside her in defense of freedom and democracy. A century later, she is always keen to celebrate their heroism and honor their memory.</w:t>
      </w:r>
    </w:p>
    <w:p w:rsidR="00266FA4" w:rsidRPr="00266FA4" w:rsidRDefault="00266FA4" w:rsidP="00266FA4">
      <w:pPr>
        <w:jc w:val="both"/>
        <w:rPr>
          <w:rFonts w:asciiTheme="minorHAnsi" w:hAnsiTheme="minorHAnsi" w:cstheme="minorHAnsi"/>
          <w:sz w:val="24"/>
          <w:szCs w:val="24"/>
          <w:lang w:val="en-US"/>
        </w:rPr>
      </w:pPr>
    </w:p>
    <w:p w:rsid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For four years now, the centenary of the Great War has been mobilizing a great many actors, State, local authorities, associations and citizens, to whom I renew the expression of my deep gratitude for their remarkable commitment.</w:t>
      </w:r>
    </w:p>
    <w:p w:rsidR="00266FA4" w:rsidRPr="00266FA4" w:rsidRDefault="00266FA4" w:rsidP="00266FA4">
      <w:pPr>
        <w:jc w:val="both"/>
        <w:rPr>
          <w:rFonts w:asciiTheme="minorHAnsi" w:hAnsiTheme="minorHAnsi" w:cstheme="minorHAnsi"/>
          <w:sz w:val="24"/>
          <w:szCs w:val="24"/>
          <w:lang w:val="en-US"/>
        </w:rPr>
      </w:pPr>
    </w:p>
    <w:p w:rsid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These commemorations allow us to testify of our loyalty and our gratitude to the American soldiers who died on the field of honor for the liberation of our country.</w:t>
      </w:r>
    </w:p>
    <w:p w:rsidR="00266FA4" w:rsidRPr="00266FA4" w:rsidRDefault="00266FA4" w:rsidP="00266FA4">
      <w:pPr>
        <w:jc w:val="both"/>
        <w:rPr>
          <w:rFonts w:asciiTheme="minorHAnsi" w:hAnsiTheme="minorHAnsi" w:cstheme="minorHAnsi"/>
          <w:sz w:val="24"/>
          <w:szCs w:val="24"/>
          <w:lang w:val="en-US"/>
        </w:rPr>
      </w:pPr>
    </w:p>
    <w:p w:rsidR="00266FA4" w:rsidRPr="00266FA4" w:rsidRDefault="00266FA4" w:rsidP="00266FA4">
      <w:pPr>
        <w:jc w:val="both"/>
        <w:rPr>
          <w:rFonts w:asciiTheme="minorHAnsi" w:hAnsiTheme="minorHAnsi" w:cstheme="minorHAnsi"/>
          <w:sz w:val="24"/>
          <w:szCs w:val="24"/>
          <w:lang w:val="en-US"/>
        </w:rPr>
      </w:pPr>
      <w:r w:rsidRPr="00266FA4">
        <w:rPr>
          <w:rFonts w:asciiTheme="minorHAnsi" w:hAnsiTheme="minorHAnsi" w:cstheme="minorHAnsi"/>
          <w:sz w:val="24"/>
          <w:szCs w:val="24"/>
          <w:lang w:val="en-US"/>
        </w:rPr>
        <w:t>They are also a strong reminder of the unwavering ties that unite our two countries!</w:t>
      </w:r>
    </w:p>
    <w:p w:rsidR="0079142A" w:rsidRPr="00341DA9" w:rsidRDefault="0079142A" w:rsidP="00266FA4">
      <w:pPr>
        <w:spacing w:line="360" w:lineRule="auto"/>
        <w:rPr>
          <w:rFonts w:asciiTheme="minorHAnsi" w:hAnsiTheme="minorHAnsi" w:cstheme="minorHAnsi"/>
          <w:sz w:val="22"/>
          <w:szCs w:val="22"/>
        </w:rPr>
      </w:pPr>
    </w:p>
    <w:sectPr w:rsidR="0079142A" w:rsidRPr="00341DA9" w:rsidSect="00341DA9">
      <w:type w:val="continuous"/>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9142A"/>
    <w:rsid w:val="00053119"/>
    <w:rsid w:val="00266FA4"/>
    <w:rsid w:val="002D2873"/>
    <w:rsid w:val="00341DA9"/>
    <w:rsid w:val="003A38C5"/>
    <w:rsid w:val="00417A3A"/>
    <w:rsid w:val="0046689E"/>
    <w:rsid w:val="004E1694"/>
    <w:rsid w:val="005A0460"/>
    <w:rsid w:val="0079142A"/>
    <w:rsid w:val="007B6ADC"/>
    <w:rsid w:val="00970C7E"/>
    <w:rsid w:val="00980F24"/>
    <w:rsid w:val="009C0A09"/>
    <w:rsid w:val="00AF7BA1"/>
    <w:rsid w:val="00B16AF7"/>
    <w:rsid w:val="00B760DB"/>
    <w:rsid w:val="00BB5BD9"/>
    <w:rsid w:val="00C43A9C"/>
    <w:rsid w:val="00C923FB"/>
    <w:rsid w:val="00CF35E4"/>
    <w:rsid w:val="00FD2383"/>
    <w:rsid w:val="00FE76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D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DA9"/>
    <w:rPr>
      <w:rFonts w:ascii="Tahoma" w:hAnsi="Tahoma" w:cs="Tahoma"/>
      <w:sz w:val="16"/>
      <w:szCs w:val="16"/>
    </w:rPr>
  </w:style>
  <w:style w:type="character" w:customStyle="1" w:styleId="TextedebullesCar">
    <w:name w:val="Texte de bulles Car"/>
    <w:basedOn w:val="Policepardfaut"/>
    <w:link w:val="Textedebulles"/>
    <w:uiPriority w:val="99"/>
    <w:semiHidden/>
    <w:rsid w:val="00341DA9"/>
    <w:rPr>
      <w:rFonts w:ascii="Tahoma" w:hAnsi="Tahoma" w:cs="Tahoma"/>
      <w:sz w:val="16"/>
      <w:szCs w:val="16"/>
    </w:rPr>
  </w:style>
  <w:style w:type="paragraph" w:customStyle="1" w:styleId="xmsonormal">
    <w:name w:val="x_msonormal"/>
    <w:basedOn w:val="Normal"/>
    <w:rsid w:val="00C43A9C"/>
    <w:pPr>
      <w:spacing w:before="100" w:beforeAutospacing="1" w:after="100" w:afterAutospacing="1"/>
    </w:pPr>
    <w:rPr>
      <w:sz w:val="24"/>
      <w:szCs w:val="24"/>
    </w:rPr>
  </w:style>
  <w:style w:type="character" w:customStyle="1" w:styleId="xmsohyperlink">
    <w:name w:val="x_msohyperlink"/>
    <w:basedOn w:val="Policepardfaut"/>
    <w:rsid w:val="00C43A9C"/>
  </w:style>
  <w:style w:type="character" w:styleId="Lienhypertexte">
    <w:name w:val="Hyperlink"/>
    <w:basedOn w:val="Policepardfaut"/>
    <w:uiPriority w:val="99"/>
    <w:semiHidden/>
    <w:unhideWhenUsed/>
    <w:rsid w:val="00C43A9C"/>
    <w:rPr>
      <w:color w:val="0000FF"/>
      <w:u w:val="single"/>
    </w:rPr>
  </w:style>
  <w:style w:type="character" w:customStyle="1" w:styleId="xnormalloose1">
    <w:name w:val="x_normalloose1"/>
    <w:basedOn w:val="Policepardfaut"/>
    <w:rsid w:val="00C43A9C"/>
  </w:style>
  <w:style w:type="paragraph" w:styleId="NormalWeb">
    <w:name w:val="Normal (Web)"/>
    <w:basedOn w:val="Normal"/>
    <w:uiPriority w:val="99"/>
    <w:semiHidden/>
    <w:unhideWhenUsed/>
    <w:rsid w:val="00C43A9C"/>
    <w:pPr>
      <w:spacing w:before="100" w:beforeAutospacing="1" w:after="100" w:afterAutospacing="1"/>
    </w:pPr>
    <w:rPr>
      <w:sz w:val="24"/>
      <w:szCs w:val="24"/>
    </w:rPr>
  </w:style>
  <w:style w:type="paragraph" w:customStyle="1" w:styleId="Standard">
    <w:name w:val="Standard"/>
    <w:rsid w:val="00266FA4"/>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9017470">
      <w:bodyDiv w:val="1"/>
      <w:marLeft w:val="0"/>
      <w:marRight w:val="0"/>
      <w:marTop w:val="0"/>
      <w:marBottom w:val="0"/>
      <w:divBdr>
        <w:top w:val="none" w:sz="0" w:space="0" w:color="auto"/>
        <w:left w:val="none" w:sz="0" w:space="0" w:color="auto"/>
        <w:bottom w:val="none" w:sz="0" w:space="0" w:color="auto"/>
        <w:right w:val="none" w:sz="0" w:space="0" w:color="auto"/>
      </w:divBdr>
      <w:divsChild>
        <w:div w:id="197594174">
          <w:marLeft w:val="0"/>
          <w:marRight w:val="0"/>
          <w:marTop w:val="0"/>
          <w:marBottom w:val="0"/>
          <w:divBdr>
            <w:top w:val="none" w:sz="0" w:space="0" w:color="auto"/>
            <w:left w:val="none" w:sz="0" w:space="0" w:color="auto"/>
            <w:bottom w:val="none" w:sz="0" w:space="0" w:color="auto"/>
            <w:right w:val="none" w:sz="0" w:space="0" w:color="auto"/>
          </w:divBdr>
        </w:div>
        <w:div w:id="750349066">
          <w:marLeft w:val="0"/>
          <w:marRight w:val="0"/>
          <w:marTop w:val="0"/>
          <w:marBottom w:val="0"/>
          <w:divBdr>
            <w:top w:val="none" w:sz="0" w:space="0" w:color="auto"/>
            <w:left w:val="none" w:sz="0" w:space="0" w:color="auto"/>
            <w:bottom w:val="none" w:sz="0" w:space="0" w:color="auto"/>
            <w:right w:val="none" w:sz="0" w:space="0" w:color="auto"/>
          </w:divBdr>
        </w:div>
        <w:div w:id="229271377">
          <w:marLeft w:val="0"/>
          <w:marRight w:val="0"/>
          <w:marTop w:val="0"/>
          <w:marBottom w:val="0"/>
          <w:divBdr>
            <w:top w:val="none" w:sz="0" w:space="0" w:color="auto"/>
            <w:left w:val="none" w:sz="0" w:space="0" w:color="auto"/>
            <w:bottom w:val="none" w:sz="0" w:space="0" w:color="auto"/>
            <w:right w:val="none" w:sz="0" w:space="0" w:color="auto"/>
          </w:divBdr>
        </w:div>
        <w:div w:id="1017271378">
          <w:marLeft w:val="0"/>
          <w:marRight w:val="0"/>
          <w:marTop w:val="0"/>
          <w:marBottom w:val="0"/>
          <w:divBdr>
            <w:top w:val="none" w:sz="0" w:space="0" w:color="auto"/>
            <w:left w:val="none" w:sz="0" w:space="0" w:color="auto"/>
            <w:bottom w:val="none" w:sz="0" w:space="0" w:color="auto"/>
            <w:right w:val="none" w:sz="0" w:space="0" w:color="auto"/>
          </w:divBdr>
        </w:div>
        <w:div w:id="1905800322">
          <w:marLeft w:val="0"/>
          <w:marRight w:val="0"/>
          <w:marTop w:val="0"/>
          <w:marBottom w:val="0"/>
          <w:divBdr>
            <w:top w:val="none" w:sz="0" w:space="0" w:color="auto"/>
            <w:left w:val="none" w:sz="0" w:space="0" w:color="auto"/>
            <w:bottom w:val="none" w:sz="0" w:space="0" w:color="auto"/>
            <w:right w:val="none" w:sz="0" w:space="0" w:color="auto"/>
          </w:divBdr>
        </w:div>
        <w:div w:id="1998217583">
          <w:marLeft w:val="0"/>
          <w:marRight w:val="0"/>
          <w:marTop w:val="0"/>
          <w:marBottom w:val="0"/>
          <w:divBdr>
            <w:top w:val="none" w:sz="0" w:space="0" w:color="auto"/>
            <w:left w:val="none" w:sz="0" w:space="0" w:color="auto"/>
            <w:bottom w:val="none" w:sz="0" w:space="0" w:color="auto"/>
            <w:right w:val="none" w:sz="0" w:space="0" w:color="auto"/>
          </w:divBdr>
        </w:div>
        <w:div w:id="2143301414">
          <w:marLeft w:val="0"/>
          <w:marRight w:val="0"/>
          <w:marTop w:val="0"/>
          <w:marBottom w:val="0"/>
          <w:divBdr>
            <w:top w:val="none" w:sz="0" w:space="0" w:color="auto"/>
            <w:left w:val="none" w:sz="0" w:space="0" w:color="auto"/>
            <w:bottom w:val="none" w:sz="0" w:space="0" w:color="auto"/>
            <w:right w:val="none" w:sz="0" w:space="0" w:color="auto"/>
          </w:divBdr>
        </w:div>
        <w:div w:id="1732383166">
          <w:marLeft w:val="0"/>
          <w:marRight w:val="0"/>
          <w:marTop w:val="0"/>
          <w:marBottom w:val="0"/>
          <w:divBdr>
            <w:top w:val="none" w:sz="0" w:space="0" w:color="auto"/>
            <w:left w:val="none" w:sz="0" w:space="0" w:color="auto"/>
            <w:bottom w:val="none" w:sz="0" w:space="0" w:color="auto"/>
            <w:right w:val="none" w:sz="0" w:space="0" w:color="auto"/>
          </w:divBdr>
        </w:div>
        <w:div w:id="1133521432">
          <w:marLeft w:val="0"/>
          <w:marRight w:val="0"/>
          <w:marTop w:val="0"/>
          <w:marBottom w:val="0"/>
          <w:divBdr>
            <w:top w:val="none" w:sz="0" w:space="0" w:color="auto"/>
            <w:left w:val="none" w:sz="0" w:space="0" w:color="auto"/>
            <w:bottom w:val="none" w:sz="0" w:space="0" w:color="auto"/>
            <w:right w:val="none" w:sz="0" w:space="0" w:color="auto"/>
          </w:divBdr>
        </w:div>
      </w:divsChild>
    </w:div>
    <w:div w:id="122856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Oberlé</dc:creator>
  <cp:lastModifiedBy>Daniel Oberlé</cp:lastModifiedBy>
  <cp:revision>3</cp:revision>
  <dcterms:created xsi:type="dcterms:W3CDTF">2018-08-15T20:53:00Z</dcterms:created>
  <dcterms:modified xsi:type="dcterms:W3CDTF">2018-08-15T20:54:00Z</dcterms:modified>
</cp:coreProperties>
</file>